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24643C" w:rsidRPr="0024643C" w:rsidRDefault="0024643C" w:rsidP="0024643C">
      <w:pPr>
        <w:pStyle w:val="31"/>
        <w:suppressAutoHyphens/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t>26</w:t>
      </w:r>
      <w:r w:rsidR="00DA6EAC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="00DA6EAC">
        <w:rPr>
          <w:sz w:val="22"/>
          <w:szCs w:val="22"/>
        </w:rPr>
        <w:t xml:space="preserve"> 2020</w:t>
      </w:r>
      <w:r w:rsidR="0060688B"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 w:rsidR="00C97D0D">
        <w:rPr>
          <w:sz w:val="22"/>
          <w:szCs w:val="22"/>
        </w:rPr>
        <w:t>814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7D227B" w:rsidRPr="007D227B">
        <w:rPr>
          <w:b/>
        </w:rPr>
        <w:t>2</w:t>
      </w:r>
      <w:r w:rsidR="0024643C">
        <w:rPr>
          <w:b/>
        </w:rPr>
        <w:t>9 декабря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C97D0D">
        <w:rPr>
          <w:b/>
        </w:rPr>
        <w:t>10</w:t>
      </w:r>
      <w:r w:rsidR="00950708">
        <w:rPr>
          <w:b/>
        </w:rPr>
        <w:t xml:space="preserve"> часов </w:t>
      </w:r>
      <w:r w:rsidR="00C97D0D">
        <w:rPr>
          <w:b/>
        </w:rPr>
        <w:t>3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24643C">
        <w:t>26</w:t>
      </w:r>
      <w:r w:rsidR="007D227B">
        <w:t xml:space="preserve"> </w:t>
      </w:r>
      <w:r w:rsidR="0024643C">
        <w:t>ноября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24643C">
        <w:t>81</w:t>
      </w:r>
      <w:r w:rsidR="00C97D0D">
        <w:t>4</w:t>
      </w:r>
      <w:r w:rsidR="00EF64E0">
        <w:t xml:space="preserve">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367694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C97D0D">
            <w:pPr>
              <w:jc w:val="both"/>
            </w:pPr>
            <w:r w:rsidRPr="00E32C0E">
              <w:t>38:08:</w:t>
            </w:r>
            <w:r w:rsidR="0024643C">
              <w:t>0</w:t>
            </w:r>
            <w:r w:rsidR="00C97D0D">
              <w:t>30101</w:t>
            </w:r>
            <w:r w:rsidR="00AF7FFE">
              <w:t>:</w:t>
            </w:r>
            <w:r w:rsidR="00C97D0D">
              <w:t>403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C97D0D" w:rsidP="00AF7FFE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для</w:t>
            </w:r>
            <w:r w:rsidR="00367694">
              <w:t xml:space="preserve"> огородничеств</w:t>
            </w:r>
            <w:r>
              <w:t>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C97D0D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C97D0D">
              <w:rPr>
                <w:rStyle w:val="FontStyle12"/>
                <w:sz w:val="24"/>
                <w:szCs w:val="24"/>
              </w:rPr>
              <w:t>с</w:t>
            </w:r>
            <w:r w:rsidR="00000FD1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C97D0D">
              <w:rPr>
                <w:bCs/>
                <w:sz w:val="22"/>
                <w:szCs w:val="22"/>
              </w:rPr>
              <w:t>Бутаково</w:t>
            </w:r>
            <w:proofErr w:type="spellEnd"/>
            <w:r w:rsidR="00000FD1">
              <w:rPr>
                <w:bCs/>
                <w:sz w:val="22"/>
                <w:szCs w:val="22"/>
              </w:rPr>
              <w:t xml:space="preserve">, ул. </w:t>
            </w:r>
            <w:r w:rsidR="00C97D0D">
              <w:rPr>
                <w:bCs/>
                <w:sz w:val="22"/>
                <w:szCs w:val="22"/>
              </w:rPr>
              <w:t>Весенняя</w:t>
            </w:r>
            <w:r w:rsidR="00000FD1">
              <w:rPr>
                <w:bCs/>
                <w:sz w:val="22"/>
                <w:szCs w:val="22"/>
              </w:rPr>
              <w:t xml:space="preserve">, </w:t>
            </w:r>
            <w:r w:rsidR="00367694">
              <w:rPr>
                <w:bCs/>
                <w:sz w:val="22"/>
                <w:szCs w:val="22"/>
              </w:rPr>
              <w:t xml:space="preserve">  </w:t>
            </w:r>
            <w:r w:rsidR="00C97D0D">
              <w:rPr>
                <w:bCs/>
                <w:sz w:val="22"/>
                <w:szCs w:val="22"/>
              </w:rPr>
              <w:t>3</w:t>
            </w:r>
            <w:r w:rsidR="0024643C">
              <w:rPr>
                <w:bCs/>
                <w:sz w:val="22"/>
                <w:szCs w:val="22"/>
              </w:rPr>
              <w:t>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C97D0D" w:rsidP="007D22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2239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EF64E0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-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24643C" w:rsidP="00110C77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>отчета об оценке № 32</w:t>
            </w:r>
            <w:r w:rsidR="000F053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/2020 от 0</w:t>
            </w:r>
            <w:r w:rsidR="00110C7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.11.2020, ИП </w:t>
            </w:r>
            <w:proofErr w:type="spellStart"/>
            <w:r>
              <w:rPr>
                <w:b/>
                <w:sz w:val="22"/>
                <w:szCs w:val="22"/>
              </w:rPr>
              <w:t>Авдиенко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</w:t>
            </w:r>
            <w:r>
              <w:rPr>
                <w:b/>
                <w:sz w:val="22"/>
                <w:szCs w:val="22"/>
              </w:rPr>
              <w:lastRenderedPageBreak/>
              <w:t>Сергеевна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0F0532" w:rsidP="000F053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6343</w:t>
            </w:r>
            <w:r w:rsidR="00E85A41">
              <w:rPr>
                <w:b/>
                <w:sz w:val="22"/>
                <w:szCs w:val="22"/>
              </w:rPr>
              <w:t xml:space="preserve"> </w:t>
            </w:r>
            <w:r w:rsidR="00000FD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шесть</w:t>
            </w:r>
            <w:r w:rsidR="00612F8D">
              <w:rPr>
                <w:b/>
                <w:sz w:val="22"/>
                <w:szCs w:val="22"/>
              </w:rPr>
              <w:t xml:space="preserve"> тысяч</w:t>
            </w:r>
            <w:r w:rsidR="003676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триста сорок три</w:t>
            </w:r>
            <w:r w:rsidR="00612F8D">
              <w:rPr>
                <w:b/>
                <w:sz w:val="22"/>
                <w:szCs w:val="22"/>
              </w:rPr>
              <w:t>)</w:t>
            </w:r>
            <w:r w:rsidR="00E85A41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я</w:t>
            </w:r>
            <w:r w:rsidR="007D227B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0F0532" w:rsidP="000F053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190,29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сто девяносто</w:t>
            </w:r>
            <w:r w:rsidR="00612F8D">
              <w:rPr>
                <w:b/>
                <w:sz w:val="22"/>
                <w:szCs w:val="22"/>
              </w:rPr>
              <w:t>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ей</w:t>
            </w:r>
            <w:r w:rsidR="007D22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29</w:t>
            </w:r>
            <w:r w:rsidR="007D227B">
              <w:rPr>
                <w:b/>
                <w:sz w:val="22"/>
                <w:szCs w:val="22"/>
              </w:rPr>
              <w:t xml:space="preserve"> коп.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36769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367694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0F0532" w:rsidP="000F053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6343 (шесть тысяч триста сорок три) рубля.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24643C">
        <w:rPr>
          <w:b/>
        </w:rPr>
        <w:t>24</w:t>
      </w:r>
      <w:r w:rsidR="000F14E4">
        <w:rPr>
          <w:b/>
        </w:rPr>
        <w:t xml:space="preserve"> </w:t>
      </w:r>
      <w:r w:rsidR="0024643C">
        <w:rPr>
          <w:b/>
        </w:rPr>
        <w:t>декабря</w:t>
      </w:r>
      <w:r w:rsidR="000310B8">
        <w:rPr>
          <w:b/>
        </w:rPr>
        <w:t xml:space="preserve"> 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612F8D">
        <w:t>2</w:t>
      </w:r>
      <w:r w:rsidR="0024643C">
        <w:t>8</w:t>
      </w:r>
      <w:r w:rsidR="00C729D1">
        <w:t xml:space="preserve"> </w:t>
      </w:r>
      <w:r w:rsidR="0024643C">
        <w:t>декабря</w:t>
      </w:r>
      <w:r w:rsidR="005E71D1">
        <w:t xml:space="preserve"> 2020 года </w:t>
      </w:r>
      <w:r w:rsidR="00C729D1">
        <w:t xml:space="preserve">в </w:t>
      </w:r>
      <w:r w:rsidR="000F0532">
        <w:t>10</w:t>
      </w:r>
      <w:r w:rsidR="00C729D1">
        <w:t xml:space="preserve"> часов </w:t>
      </w:r>
      <w:r w:rsidR="0058489F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lastRenderedPageBreak/>
        <w:t>УФК по Иркутской области (</w:t>
      </w:r>
      <w:r w:rsidR="007D227B">
        <w:t>А</w:t>
      </w:r>
      <w:r w:rsidRPr="00ED239C">
        <w:t xml:space="preserve">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</w:t>
      </w:r>
      <w:r w:rsidR="00612F8D">
        <w:t>4</w:t>
      </w:r>
      <w:r w:rsidR="000F0532">
        <w:t>13</w:t>
      </w:r>
      <w:r>
        <w:t xml:space="preserve"> </w:t>
      </w:r>
      <w:r w:rsidRPr="00ED239C">
        <w:t xml:space="preserve">Отделение </w:t>
      </w:r>
      <w:r>
        <w:t xml:space="preserve">Иркутск г. Иркутск, </w:t>
      </w:r>
      <w:r w:rsidR="00B46810">
        <w:t xml:space="preserve"> </w:t>
      </w:r>
      <w:r w:rsidRPr="00A40014">
        <w:t xml:space="preserve">КБК </w:t>
      </w:r>
      <w:r w:rsidRPr="00755EB8">
        <w:rPr>
          <w:snapToGrid w:val="0"/>
        </w:rPr>
        <w:t>91711</w:t>
      </w:r>
      <w:r w:rsidR="00994371">
        <w:rPr>
          <w:snapToGrid w:val="0"/>
        </w:rPr>
        <w:t>406</w:t>
      </w:r>
      <w:r w:rsidRPr="00755EB8">
        <w:rPr>
          <w:snapToGrid w:val="0"/>
        </w:rPr>
        <w:t>013050000</w:t>
      </w:r>
      <w:r w:rsidR="00994371">
        <w:rPr>
          <w:snapToGrid w:val="0"/>
        </w:rPr>
        <w:t>43</w:t>
      </w:r>
      <w:r w:rsidRPr="00755EB8">
        <w:rPr>
          <w:snapToGrid w:val="0"/>
        </w:rPr>
        <w:t>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</w:t>
      </w:r>
      <w:proofErr w:type="spellStart"/>
      <w:r w:rsidR="007D227B">
        <w:t>упли-продажи</w:t>
      </w:r>
      <w:proofErr w:type="spellEnd"/>
      <w:r w:rsidRPr="00F13A4B">
        <w:t xml:space="preserve">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lastRenderedPageBreak/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</w:t>
      </w:r>
      <w:r w:rsidRPr="0015146F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60688B">
        <w:rPr>
          <w:b/>
        </w:rPr>
        <w:t>29</w:t>
      </w:r>
      <w:r w:rsidR="000325C0">
        <w:rPr>
          <w:b/>
        </w:rPr>
        <w:t xml:space="preserve"> </w:t>
      </w:r>
      <w:r w:rsidR="0060688B">
        <w:rPr>
          <w:b/>
        </w:rPr>
        <w:t>декабря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0F0532">
        <w:rPr>
          <w:b/>
        </w:rPr>
        <w:t>10</w:t>
      </w:r>
      <w:r w:rsidR="000325C0">
        <w:rPr>
          <w:b/>
        </w:rPr>
        <w:t xml:space="preserve"> часов </w:t>
      </w:r>
      <w:r w:rsidR="000F0532">
        <w:rPr>
          <w:b/>
        </w:rPr>
        <w:t>3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EC4336" w:rsidRDefault="00EC4336" w:rsidP="0060688B">
      <w:pPr>
        <w:rPr>
          <w:b/>
        </w:rPr>
      </w:pPr>
    </w:p>
    <w:p w:rsidR="0060688B" w:rsidRDefault="0060688B" w:rsidP="0060688B">
      <w:pPr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7D227B" w:rsidRDefault="0082442F" w:rsidP="000F0532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0F0532">
        <w:rPr>
          <w:b/>
          <w:bCs/>
        </w:rPr>
        <w:t>с</w:t>
      </w:r>
      <w:r w:rsidR="000275BA">
        <w:rPr>
          <w:b/>
          <w:bCs/>
        </w:rPr>
        <w:t xml:space="preserve">. </w:t>
      </w:r>
      <w:proofErr w:type="spellStart"/>
      <w:r w:rsidR="000F0532">
        <w:rPr>
          <w:b/>
          <w:bCs/>
        </w:rPr>
        <w:t>Бутаково</w:t>
      </w:r>
      <w:proofErr w:type="spellEnd"/>
      <w:r w:rsidR="006E5B1E">
        <w:rPr>
          <w:b/>
          <w:bCs/>
        </w:rPr>
        <w:t xml:space="preserve">, </w:t>
      </w:r>
      <w:r>
        <w:rPr>
          <w:b/>
          <w:bCs/>
        </w:rPr>
        <w:t xml:space="preserve">ул. </w:t>
      </w:r>
      <w:r w:rsidR="000F0532">
        <w:rPr>
          <w:b/>
          <w:bCs/>
        </w:rPr>
        <w:t>Весенняя</w:t>
      </w:r>
      <w:r w:rsidR="00241E62">
        <w:rPr>
          <w:b/>
          <w:bCs/>
        </w:rPr>
        <w:t xml:space="preserve">, </w:t>
      </w:r>
      <w:r w:rsidR="000F0532">
        <w:rPr>
          <w:b/>
          <w:bCs/>
        </w:rPr>
        <w:t>3</w:t>
      </w:r>
      <w:proofErr w:type="gramStart"/>
      <w:r w:rsidR="000F0532">
        <w:rPr>
          <w:b/>
          <w:bCs/>
        </w:rPr>
        <w:t xml:space="preserve"> </w:t>
      </w:r>
      <w:r w:rsidR="0060688B">
        <w:rPr>
          <w:b/>
          <w:bCs/>
        </w:rPr>
        <w:t>А</w:t>
      </w:r>
      <w:proofErr w:type="gramEnd"/>
    </w:p>
    <w:p w:rsidR="000F0532" w:rsidRDefault="000F0532" w:rsidP="000F0532">
      <w:pPr>
        <w:jc w:val="center"/>
      </w:pP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0E2300">
      <w:pPr>
        <w:jc w:val="both"/>
      </w:pPr>
      <w:r>
        <w:t>11. Прощу принять заявку на участие в аукционе № ______________, проводимом администрацией муниципального района «Качугский район»</w:t>
      </w:r>
      <w:r w:rsidR="0083317F">
        <w:t xml:space="preserve"> </w:t>
      </w:r>
      <w:r w:rsidR="007D227B">
        <w:t>24</w:t>
      </w:r>
      <w:r w:rsidR="0083317F">
        <w:t xml:space="preserve"> </w:t>
      </w:r>
      <w:r w:rsidR="000275BA">
        <w:t>ноября</w:t>
      </w:r>
      <w:r w:rsidR="0083317F">
        <w:t xml:space="preserve"> </w:t>
      </w:r>
      <w:r>
        <w:t>20</w:t>
      </w:r>
      <w:r w:rsidR="006B31ED">
        <w:t>20</w:t>
      </w:r>
      <w:r>
        <w:t xml:space="preserve"> г. в </w:t>
      </w:r>
      <w:r w:rsidR="00367694">
        <w:t>10</w:t>
      </w:r>
      <w:r w:rsidR="0083317F">
        <w:t xml:space="preserve"> часов </w:t>
      </w:r>
      <w:r w:rsidR="00367694">
        <w:t>0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proofErr w:type="gramStart"/>
      <w:r w:rsidR="0083317F">
        <w:t>.п</w:t>
      </w:r>
      <w:proofErr w:type="spellEnd"/>
      <w:proofErr w:type="gramEnd"/>
      <w:r w:rsidR="0083317F">
        <w:t xml:space="preserve"> </w:t>
      </w:r>
      <w:proofErr w:type="spellStart"/>
      <w:r w:rsidR="0083317F">
        <w:t>Качуг</w:t>
      </w:r>
      <w:proofErr w:type="spellEnd"/>
      <w:r w:rsidR="0083317F">
        <w:t>, ул.</w:t>
      </w:r>
      <w:r w:rsidR="000E2300">
        <w:t xml:space="preserve"> </w:t>
      </w:r>
      <w:r w:rsidR="0083317F">
        <w:t xml:space="preserve">Ленских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0E2300">
      <w:pPr>
        <w:jc w:val="both"/>
      </w:pPr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0E2300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0E2300">
      <w:pPr>
        <w:jc w:val="both"/>
      </w:pPr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lastRenderedPageBreak/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>УФК по Иркутской области (</w:t>
      </w:r>
      <w:r w:rsidR="000275BA">
        <w:t>Финансовое Управление МО «Качугский район» а</w:t>
      </w:r>
      <w:r w:rsidR="000275BA" w:rsidRPr="00ED239C">
        <w:t>дминистрация муниципального района «Качугский район»</w:t>
      </w:r>
      <w:r w:rsidR="00E175B7" w:rsidRPr="00ED239C">
        <w:t xml:space="preserve">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</w:t>
      </w:r>
      <w:r w:rsidR="000275BA">
        <w:t>4</w:t>
      </w:r>
      <w:r w:rsidR="000F0532">
        <w:t>13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</w:t>
      </w:r>
      <w:r w:rsidR="00EC4336">
        <w:rPr>
          <w:snapToGrid w:val="0"/>
        </w:rPr>
        <w:t>406</w:t>
      </w:r>
      <w:r w:rsidR="00E175B7" w:rsidRPr="00755EB8">
        <w:rPr>
          <w:snapToGrid w:val="0"/>
        </w:rPr>
        <w:t>013050000</w:t>
      </w:r>
      <w:r w:rsidR="00EC4336">
        <w:rPr>
          <w:snapToGrid w:val="0"/>
        </w:rPr>
        <w:t>430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0275BA" w:rsidRDefault="000275BA" w:rsidP="000275BA">
      <w:pPr>
        <w:ind w:right="282"/>
        <w:rPr>
          <w:sz w:val="28"/>
          <w:szCs w:val="28"/>
        </w:rPr>
      </w:pPr>
    </w:p>
    <w:p w:rsidR="000345EF" w:rsidRDefault="000345EF" w:rsidP="0097766E">
      <w:pPr>
        <w:ind w:right="282"/>
        <w:jc w:val="center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r w:rsidR="0069620E">
        <w:t>паспорт_____________</w:t>
      </w:r>
      <w:r w:rsidRPr="00B65860">
        <w:t xml:space="preserve"> </w:t>
      </w:r>
      <w:r w:rsidR="0069620E">
        <w:t xml:space="preserve">зарегистрирован по </w:t>
      </w:r>
      <w:r w:rsidRPr="00B65860">
        <w:t>адрес</w:t>
      </w:r>
      <w:r w:rsidR="0069620E">
        <w:t>у</w:t>
      </w:r>
      <w:r w:rsidRPr="00B65860">
        <w:t xml:space="preserve">: </w:t>
      </w:r>
      <w:r w:rsidR="0069620E">
        <w:t>_____________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Pr="00B0191A" w:rsidRDefault="00A42C2D" w:rsidP="00A42C2D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 </w:t>
      </w:r>
      <w:r>
        <w:t xml:space="preserve">______ </w:t>
      </w:r>
      <w:r w:rsidRPr="001A4FBD">
        <w:t>г</w:t>
      </w:r>
      <w:r>
        <w:t xml:space="preserve">.  </w:t>
      </w:r>
      <w:r w:rsidRPr="001A4FBD">
        <w:t xml:space="preserve">№ </w:t>
      </w:r>
      <w:r w:rsidR="0060688B">
        <w:t>81</w:t>
      </w:r>
      <w:r w:rsidR="000F0532">
        <w:t>4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 xml:space="preserve">по продаже земельного участка», протоколом  рассмотрения заявок на участие в открытом аукционе по продаже земельного участка </w:t>
      </w:r>
      <w:r w:rsidR="0060688B">
        <w:t>от</w:t>
      </w:r>
      <w:r>
        <w:t xml:space="preserve"> _______</w:t>
      </w:r>
      <w:r w:rsidR="00CE31F7">
        <w:t>2020</w:t>
      </w:r>
      <w:r>
        <w:t xml:space="preserve">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населенных пунктов</w:t>
      </w:r>
      <w:proofErr w:type="gramEnd"/>
      <w:r>
        <w:t xml:space="preserve"> с </w:t>
      </w:r>
      <w:proofErr w:type="gramStart"/>
      <w:r>
        <w:t>кадастровым</w:t>
      </w:r>
      <w:proofErr w:type="gramEnd"/>
      <w:r>
        <w:t xml:space="preserve"> 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0F0532">
        <w:rPr>
          <w:snapToGrid w:val="0"/>
        </w:rPr>
        <w:t>030101</w:t>
      </w:r>
      <w:r w:rsidR="00D545D9">
        <w:rPr>
          <w:snapToGrid w:val="0"/>
        </w:rPr>
        <w:t>:</w:t>
      </w:r>
      <w:r w:rsidR="000F0532">
        <w:rPr>
          <w:snapToGrid w:val="0"/>
        </w:rPr>
        <w:t>403</w:t>
      </w:r>
      <w:r w:rsidR="000937C9">
        <w:t>,</w:t>
      </w:r>
      <w:r>
        <w:rPr>
          <w:color w:val="000000"/>
        </w:rPr>
        <w:t xml:space="preserve"> расположенный по адресу: Иркутская область, Качугский район,</w:t>
      </w:r>
      <w:r w:rsidR="000275BA">
        <w:rPr>
          <w:color w:val="000000"/>
        </w:rPr>
        <w:t xml:space="preserve"> </w:t>
      </w:r>
      <w:r w:rsidR="000F0532">
        <w:rPr>
          <w:color w:val="000000"/>
        </w:rPr>
        <w:t>с</w:t>
      </w:r>
      <w:r w:rsidR="000937C9">
        <w:rPr>
          <w:color w:val="000000"/>
        </w:rPr>
        <w:t xml:space="preserve">. </w:t>
      </w:r>
      <w:proofErr w:type="spellStart"/>
      <w:r w:rsidR="000F0532">
        <w:rPr>
          <w:color w:val="000000"/>
        </w:rPr>
        <w:t>Бутаково</w:t>
      </w:r>
      <w:proofErr w:type="spellEnd"/>
      <w:r w:rsidR="000937C9">
        <w:rPr>
          <w:color w:val="000000"/>
        </w:rPr>
        <w:t xml:space="preserve">, </w:t>
      </w:r>
      <w:r w:rsidR="00DD733B">
        <w:rPr>
          <w:color w:val="000000"/>
        </w:rPr>
        <w:t xml:space="preserve">                                  </w:t>
      </w:r>
      <w:r w:rsidR="000937C9">
        <w:rPr>
          <w:color w:val="000000"/>
        </w:rPr>
        <w:t xml:space="preserve">ул. </w:t>
      </w:r>
      <w:r w:rsidR="000F0532">
        <w:rPr>
          <w:color w:val="000000"/>
        </w:rPr>
        <w:t>Весенняя</w:t>
      </w:r>
      <w:r w:rsidR="000937C9">
        <w:rPr>
          <w:color w:val="000000"/>
        </w:rPr>
        <w:t>,</w:t>
      </w:r>
      <w:r w:rsidR="00CE31F7">
        <w:rPr>
          <w:color w:val="000000"/>
        </w:rPr>
        <w:t xml:space="preserve"> </w:t>
      </w:r>
      <w:r w:rsidR="000937C9">
        <w:rPr>
          <w:color w:val="000000"/>
        </w:rPr>
        <w:t xml:space="preserve"> </w:t>
      </w:r>
      <w:r w:rsidR="000F0532">
        <w:rPr>
          <w:color w:val="000000"/>
        </w:rPr>
        <w:t>3</w:t>
      </w:r>
      <w:proofErr w:type="gramStart"/>
      <w:r w:rsidR="000F0532">
        <w:rPr>
          <w:color w:val="000000"/>
        </w:rPr>
        <w:t xml:space="preserve"> </w:t>
      </w:r>
      <w:r w:rsidR="0060688B">
        <w:rPr>
          <w:color w:val="000000"/>
        </w:rPr>
        <w:t>А</w:t>
      </w:r>
      <w:proofErr w:type="gramEnd"/>
      <w:r w:rsidR="000E2300">
        <w:rPr>
          <w:color w:val="000000"/>
        </w:rPr>
        <w:t xml:space="preserve"> 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0F0532">
        <w:t>для</w:t>
      </w:r>
      <w:r w:rsidR="00367694">
        <w:t xml:space="preserve"> огородничеств</w:t>
      </w:r>
      <w:r w:rsidR="000F0532">
        <w:t>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0F0532">
        <w:t>2239</w:t>
      </w:r>
      <w:r w:rsidRPr="007F25CD">
        <w:t xml:space="preserve"> кв.м. </w:t>
      </w:r>
    </w:p>
    <w:p w:rsidR="00A42C2D" w:rsidRDefault="00A42C2D" w:rsidP="00A42C2D">
      <w:pPr>
        <w:ind w:firstLine="284"/>
        <w:jc w:val="both"/>
      </w:pPr>
      <w:r w:rsidRPr="007F25CD">
        <w:t xml:space="preserve">1.2. На Участке имеются: </w:t>
      </w:r>
      <w:r>
        <w:t>нет.</w:t>
      </w:r>
    </w:p>
    <w:p w:rsidR="00A42C2D" w:rsidRDefault="00A42C2D" w:rsidP="00A42C2D">
      <w:pPr>
        <w:ind w:firstLine="284"/>
        <w:jc w:val="both"/>
      </w:pPr>
      <w:r w:rsidRPr="007F25CD">
        <w:t>(объекты недвижимого имущества и их характеристики)</w:t>
      </w:r>
    </w:p>
    <w:p w:rsidR="00A42C2D" w:rsidRDefault="00A42C2D" w:rsidP="00A42C2D">
      <w:pPr>
        <w:ind w:left="-426" w:firstLine="1135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A42C2D" w:rsidRPr="00A86123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0275BA" w:rsidRPr="00510C0D" w:rsidRDefault="0060688B" w:rsidP="0060688B">
      <w:pPr>
        <w:jc w:val="both"/>
      </w:pPr>
      <w:r>
        <w:t xml:space="preserve">     3.1.</w:t>
      </w:r>
      <w:r w:rsidR="000275BA" w:rsidRPr="00510C0D">
        <w:t xml:space="preserve">Участок обременен публичным сервитутом, на площади </w:t>
      </w:r>
      <w:proofErr w:type="spellStart"/>
      <w:r w:rsidR="000275BA" w:rsidRPr="00510C0D">
        <w:rPr>
          <w:color w:val="C00000"/>
          <w:u w:val="single"/>
        </w:rPr>
        <w:t>_нет__</w:t>
      </w:r>
      <w:r w:rsidR="000275BA" w:rsidRPr="00510C0D">
        <w:t>кв.м</w:t>
      </w:r>
      <w:proofErr w:type="spellEnd"/>
      <w:r w:rsidR="000275BA" w:rsidRPr="00510C0D">
        <w:t>.</w:t>
      </w:r>
    </w:p>
    <w:p w:rsidR="000275BA" w:rsidRPr="00510C0D" w:rsidRDefault="000275BA" w:rsidP="000275BA">
      <w:pPr>
        <w:ind w:firstLine="426"/>
        <w:jc w:val="both"/>
      </w:pPr>
      <w:r w:rsidRPr="00510C0D">
        <w:t xml:space="preserve">               (вид ограниченного пользования Участком)</w:t>
      </w:r>
    </w:p>
    <w:p w:rsidR="00A42C2D" w:rsidRPr="00F617DE" w:rsidRDefault="00A42C2D" w:rsidP="00A42C2D">
      <w:pPr>
        <w:ind w:left="-709" w:firstLine="709"/>
        <w:jc w:val="both"/>
      </w:pPr>
      <w:r w:rsidRPr="00F617DE">
        <w:t xml:space="preserve">               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</w:t>
      </w: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0E2300" w:rsidRDefault="00A42C2D" w:rsidP="00A42C2D">
      <w:pPr>
        <w:ind w:left="-426" w:firstLine="710"/>
        <w:jc w:val="both"/>
      </w:pPr>
      <w:r>
        <w:t>6</w:t>
      </w:r>
      <w:r w:rsidRPr="007F25CD">
        <w:t xml:space="preserve">.3. Договор составлен в </w:t>
      </w:r>
      <w:r w:rsidR="000E2300">
        <w:t>2</w:t>
      </w:r>
      <w:r w:rsidRPr="007F25CD">
        <w:t xml:space="preserve"> (</w:t>
      </w:r>
      <w:r w:rsidR="000E2300">
        <w:t>двух</w:t>
      </w:r>
      <w:r w:rsidRPr="007F25CD">
        <w:t>) экземплярах,  имеющих одинаковую юридическую силу</w:t>
      </w:r>
      <w:r>
        <w:t xml:space="preserve">, </w:t>
      </w:r>
      <w:r w:rsidRPr="002F29D1">
        <w:t>из которых по одно</w:t>
      </w:r>
      <w:r w:rsidR="000E2300">
        <w:t>му экземпляру хранится у Сторон.</w:t>
      </w:r>
      <w:r w:rsidRPr="002F29D1">
        <w:t xml:space="preserve"> 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 xml:space="preserve">Администрация муниципального района «Качугский район», ИНН3830090655, КПП 383001001,  л/с </w:t>
            </w:r>
            <w:r w:rsidR="00242333" w:rsidRPr="00242333">
              <w:t>04343006590</w:t>
            </w:r>
            <w:r w:rsidRPr="00F94A11">
              <w:t>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r w:rsidRPr="00F94A11">
              <w:t>р</w:t>
            </w:r>
            <w:proofErr w:type="spellEnd"/>
            <w:r w:rsidRPr="00F94A11">
              <w:t xml:space="preserve">/с </w:t>
            </w:r>
            <w:r w:rsidR="00242333" w:rsidRPr="007F25CD">
              <w:t>401018</w:t>
            </w:r>
            <w:r w:rsidR="00242333">
              <w:t>10250048010001</w:t>
            </w:r>
            <w:r w:rsidRPr="00F94A11">
              <w:t xml:space="preserve">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 xml:space="preserve">. </w:t>
            </w:r>
            <w:proofErr w:type="spellStart"/>
            <w:r w:rsidRPr="00F94A11">
              <w:t>Качуг</w:t>
            </w:r>
            <w:proofErr w:type="spellEnd"/>
            <w:r w:rsidRPr="00F94A11">
              <w:t>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AF6FF0" w:rsidRDefault="00AF6FF0" w:rsidP="00A42C2D"/>
    <w:p w:rsidR="00367694" w:rsidRDefault="00367694" w:rsidP="00A42C2D"/>
    <w:p w:rsidR="00367694" w:rsidRDefault="00367694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69620E" w:rsidRDefault="0069620E" w:rsidP="00A42C2D"/>
    <w:p w:rsidR="0069620E" w:rsidRDefault="0069620E" w:rsidP="00A42C2D"/>
    <w:p w:rsidR="0069620E" w:rsidRDefault="0069620E" w:rsidP="00A42C2D"/>
    <w:p w:rsidR="000E2300" w:rsidRDefault="000E2300" w:rsidP="00A42C2D"/>
    <w:p w:rsidR="000E2300" w:rsidRDefault="000E2300" w:rsidP="00A42C2D"/>
    <w:p w:rsidR="0069620E" w:rsidRDefault="0069620E" w:rsidP="00A42C2D"/>
    <w:p w:rsidR="00DD733B" w:rsidRDefault="00DD733B" w:rsidP="00A42C2D"/>
    <w:p w:rsidR="00AF6FF0" w:rsidRDefault="00AF6FF0" w:rsidP="00A42C2D"/>
    <w:p w:rsidR="00AF6FF0" w:rsidRDefault="00AF6FF0" w:rsidP="00A42C2D"/>
    <w:p w:rsidR="00AF6FF0" w:rsidRDefault="00AF6FF0" w:rsidP="00AF6FF0">
      <w:pPr>
        <w:ind w:left="-426" w:firstLine="1135"/>
        <w:jc w:val="center"/>
      </w:pPr>
      <w:r>
        <w:lastRenderedPageBreak/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2020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proofErr w:type="spellStart"/>
      <w:r w:rsidRPr="00F73972">
        <w:rPr>
          <w:u w:val="single"/>
        </w:rPr>
        <w:t>Качуг</w:t>
      </w:r>
      <w:proofErr w:type="spellEnd"/>
      <w:r w:rsidRPr="00F73972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20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20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Pr="00F679CE">
        <w:t>38:08:</w:t>
      </w:r>
      <w:r w:rsidR="00CE3C0A">
        <w:t>030101</w:t>
      </w:r>
      <w:r w:rsidRPr="00F679CE">
        <w:t>:</w:t>
      </w:r>
      <w:r w:rsidR="00CE3C0A">
        <w:t>403</w:t>
      </w:r>
      <w:r>
        <w:t>,</w:t>
      </w:r>
      <w:r>
        <w:rPr>
          <w:color w:val="000000"/>
        </w:rPr>
        <w:t xml:space="preserve"> расположенный по адресу: Иркутская область, Качу</w:t>
      </w:r>
      <w:r w:rsidR="000275BA">
        <w:rPr>
          <w:color w:val="000000"/>
        </w:rPr>
        <w:t xml:space="preserve">гский район, </w:t>
      </w:r>
      <w:r w:rsidR="00DD733B">
        <w:rPr>
          <w:color w:val="000000"/>
        </w:rPr>
        <w:t xml:space="preserve">                         </w:t>
      </w:r>
      <w:r w:rsidR="00CE3C0A">
        <w:rPr>
          <w:color w:val="000000"/>
        </w:rPr>
        <w:t xml:space="preserve">с. </w:t>
      </w:r>
      <w:proofErr w:type="spellStart"/>
      <w:r w:rsidR="00CE3C0A">
        <w:rPr>
          <w:color w:val="000000"/>
        </w:rPr>
        <w:t>Бутаково</w:t>
      </w:r>
      <w:proofErr w:type="spellEnd"/>
      <w:r w:rsidR="00CE3C0A">
        <w:rPr>
          <w:color w:val="000000"/>
        </w:rPr>
        <w:t>,  ул. Весенняя,  3 А</w:t>
      </w:r>
      <w:r>
        <w:t>.</w:t>
      </w:r>
      <w:r w:rsidR="000E2300"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</w:t>
      </w:r>
      <w:r w:rsidR="000E2300">
        <w:rPr>
          <w:u w:val="single"/>
        </w:rPr>
        <w:t>2</w:t>
      </w:r>
      <w:r w:rsidRPr="00F73972">
        <w:rPr>
          <w:u w:val="single"/>
        </w:rPr>
        <w:t xml:space="preserve">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AF6FF0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20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AF6FF0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20</w:t>
            </w:r>
            <w:r w:rsidR="000E2300">
              <w:t xml:space="preserve"> 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A42C2D" w:rsidRDefault="00A42C2D" w:rsidP="00A42C2D"/>
    <w:p w:rsidR="00D644C9" w:rsidRPr="00A47A28" w:rsidRDefault="00D644C9" w:rsidP="00A42C2D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45EF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2300"/>
    <w:rsid w:val="000E3F82"/>
    <w:rsid w:val="000E529F"/>
    <w:rsid w:val="000E6151"/>
    <w:rsid w:val="000E68EB"/>
    <w:rsid w:val="000E6AA9"/>
    <w:rsid w:val="000E7DEF"/>
    <w:rsid w:val="000F0160"/>
    <w:rsid w:val="000F0532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0C7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333"/>
    <w:rsid w:val="002425DD"/>
    <w:rsid w:val="002439F8"/>
    <w:rsid w:val="002452B5"/>
    <w:rsid w:val="00246283"/>
    <w:rsid w:val="0024643C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4FB6"/>
    <w:rsid w:val="00367694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0FAD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14D6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489F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0688B"/>
    <w:rsid w:val="00612387"/>
    <w:rsid w:val="00612F8D"/>
    <w:rsid w:val="00615218"/>
    <w:rsid w:val="00615337"/>
    <w:rsid w:val="00615EB1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9620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A53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D0B4C"/>
    <w:rsid w:val="007D227B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7A28"/>
    <w:rsid w:val="00A502C1"/>
    <w:rsid w:val="00A5187A"/>
    <w:rsid w:val="00A52C6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6FF0"/>
    <w:rsid w:val="00AF7E6F"/>
    <w:rsid w:val="00AF7FFE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11F3"/>
    <w:rsid w:val="00BD2AE2"/>
    <w:rsid w:val="00BD4DE2"/>
    <w:rsid w:val="00BD5563"/>
    <w:rsid w:val="00BD74F7"/>
    <w:rsid w:val="00BD78AF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97D0D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31F7"/>
    <w:rsid w:val="00CE3C0A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16ABA"/>
    <w:rsid w:val="00D2153A"/>
    <w:rsid w:val="00D2183C"/>
    <w:rsid w:val="00D2431D"/>
    <w:rsid w:val="00D24D43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252"/>
    <w:rsid w:val="00DD1E4F"/>
    <w:rsid w:val="00DD24BE"/>
    <w:rsid w:val="00DD478C"/>
    <w:rsid w:val="00DD733B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255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B40FA"/>
    <w:rsid w:val="00EC003B"/>
    <w:rsid w:val="00EC04F7"/>
    <w:rsid w:val="00EC4336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50C3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124F-F5AB-44E2-8664-3F326521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45</cp:revision>
  <cp:lastPrinted>2020-11-27T03:03:00Z</cp:lastPrinted>
  <dcterms:created xsi:type="dcterms:W3CDTF">2020-07-13T07:46:00Z</dcterms:created>
  <dcterms:modified xsi:type="dcterms:W3CDTF">2020-11-27T03:33:00Z</dcterms:modified>
</cp:coreProperties>
</file>